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F0D" w:rsidRPr="00826F0D" w:rsidRDefault="00826F0D" w:rsidP="00081ED7">
      <w:pPr>
        <w:spacing w:before="100" w:beforeAutospacing="1" w:after="100" w:afterAutospacing="1"/>
        <w:rPr>
          <w:rFonts w:ascii="Arial" w:hAnsi="Arial" w:cs="Arial"/>
          <w:b/>
          <w:lang w:eastAsia="en-IE"/>
        </w:rPr>
      </w:pPr>
    </w:p>
    <w:p w:rsidR="00EB0D79" w:rsidRPr="00826F0D" w:rsidRDefault="00EB0D79" w:rsidP="00081ED7">
      <w:pPr>
        <w:spacing w:before="100" w:beforeAutospacing="1" w:after="100" w:afterAutospacing="1"/>
        <w:rPr>
          <w:rFonts w:ascii="Arial" w:hAnsi="Arial" w:cs="Arial"/>
          <w:b/>
          <w:lang w:eastAsia="en-IE"/>
        </w:rPr>
      </w:pPr>
      <w:r w:rsidRPr="00826F0D">
        <w:rPr>
          <w:rFonts w:ascii="Arial" w:hAnsi="Arial" w:cs="Arial"/>
          <w:b/>
          <w:lang w:eastAsia="en-IE"/>
        </w:rPr>
        <w:t>W</w:t>
      </w:r>
      <w:r w:rsidR="00CE4B9F" w:rsidRPr="00826F0D">
        <w:rPr>
          <w:rFonts w:ascii="Arial" w:hAnsi="Arial" w:cs="Arial"/>
          <w:b/>
          <w:lang w:eastAsia="en-IE"/>
        </w:rPr>
        <w:t xml:space="preserve">orld </w:t>
      </w:r>
      <w:r w:rsidRPr="00826F0D">
        <w:rPr>
          <w:rFonts w:ascii="Arial" w:hAnsi="Arial" w:cs="Arial"/>
          <w:b/>
          <w:lang w:eastAsia="en-IE"/>
        </w:rPr>
        <w:t>B</w:t>
      </w:r>
      <w:r w:rsidR="00CE4B9F" w:rsidRPr="00826F0D">
        <w:rPr>
          <w:rFonts w:ascii="Arial" w:hAnsi="Arial" w:cs="Arial"/>
          <w:b/>
          <w:lang w:eastAsia="en-IE"/>
        </w:rPr>
        <w:t xml:space="preserve">lood </w:t>
      </w:r>
      <w:r w:rsidRPr="00826F0D">
        <w:rPr>
          <w:rFonts w:ascii="Arial" w:hAnsi="Arial" w:cs="Arial"/>
          <w:b/>
          <w:lang w:eastAsia="en-IE"/>
        </w:rPr>
        <w:t>D</w:t>
      </w:r>
      <w:r w:rsidR="00CE4B9F" w:rsidRPr="00826F0D">
        <w:rPr>
          <w:rFonts w:ascii="Arial" w:hAnsi="Arial" w:cs="Arial"/>
          <w:b/>
          <w:lang w:eastAsia="en-IE"/>
        </w:rPr>
        <w:t xml:space="preserve">onor </w:t>
      </w:r>
      <w:r w:rsidRPr="00826F0D">
        <w:rPr>
          <w:rFonts w:ascii="Arial" w:hAnsi="Arial" w:cs="Arial"/>
          <w:b/>
          <w:lang w:eastAsia="en-IE"/>
        </w:rPr>
        <w:t>D</w:t>
      </w:r>
      <w:r w:rsidR="00CE4B9F" w:rsidRPr="00826F0D">
        <w:rPr>
          <w:rFonts w:ascii="Arial" w:hAnsi="Arial" w:cs="Arial"/>
          <w:b/>
          <w:lang w:eastAsia="en-IE"/>
        </w:rPr>
        <w:t>ay</w:t>
      </w:r>
      <w:r w:rsidRPr="00826F0D">
        <w:rPr>
          <w:rFonts w:ascii="Arial" w:hAnsi="Arial" w:cs="Arial"/>
          <w:b/>
          <w:lang w:eastAsia="en-IE"/>
        </w:rPr>
        <w:t xml:space="preserve"> 2019 – </w:t>
      </w:r>
      <w:r w:rsidR="00CE4B9F" w:rsidRPr="00826F0D">
        <w:rPr>
          <w:rFonts w:ascii="Arial" w:hAnsi="Arial" w:cs="Arial"/>
          <w:b/>
          <w:lang w:eastAsia="en-IE"/>
        </w:rPr>
        <w:t>‘</w:t>
      </w:r>
      <w:r w:rsidRPr="00826F0D">
        <w:rPr>
          <w:rFonts w:ascii="Arial" w:hAnsi="Arial" w:cs="Arial"/>
          <w:b/>
          <w:lang w:eastAsia="en-IE"/>
        </w:rPr>
        <w:t>Safe Blood for All</w:t>
      </w:r>
      <w:r w:rsidR="00CE4B9F" w:rsidRPr="00826F0D">
        <w:rPr>
          <w:rFonts w:ascii="Arial" w:hAnsi="Arial" w:cs="Arial"/>
          <w:b/>
          <w:lang w:eastAsia="en-IE"/>
        </w:rPr>
        <w:t>’</w:t>
      </w:r>
    </w:p>
    <w:p w:rsidR="00826F0D" w:rsidRPr="00826F0D" w:rsidRDefault="00583E77" w:rsidP="00081ED7">
      <w:pPr>
        <w:spacing w:before="100" w:beforeAutospacing="1" w:after="100" w:afterAutospacing="1"/>
        <w:rPr>
          <w:rFonts w:ascii="Arial" w:hAnsi="Arial" w:cs="Arial"/>
          <w:lang w:eastAsia="en-IE"/>
        </w:rPr>
      </w:pPr>
      <w:r w:rsidRPr="00826F0D">
        <w:rPr>
          <w:rFonts w:ascii="Arial" w:hAnsi="Arial" w:cs="Arial"/>
          <w:lang w:eastAsia="en-IE"/>
        </w:rPr>
        <w:t xml:space="preserve">The theme of this year’s campaign is blood donation and universal access to safe blood transfusion, as a component of achieving universal health coverage. </w:t>
      </w:r>
      <w:r w:rsidR="00CE4B9F" w:rsidRPr="00826F0D">
        <w:rPr>
          <w:rFonts w:ascii="Arial" w:hAnsi="Arial" w:cs="Arial"/>
          <w:lang w:eastAsia="en-IE"/>
        </w:rPr>
        <w:t>‘</w:t>
      </w:r>
      <w:r w:rsidR="00EB0D79" w:rsidRPr="00826F0D">
        <w:rPr>
          <w:rFonts w:ascii="Arial" w:hAnsi="Arial" w:cs="Arial"/>
          <w:lang w:eastAsia="en-IE"/>
        </w:rPr>
        <w:t>Safe Blood for All</w:t>
      </w:r>
      <w:r w:rsidR="00CE4B9F" w:rsidRPr="00826F0D">
        <w:rPr>
          <w:rFonts w:ascii="Arial" w:hAnsi="Arial" w:cs="Arial"/>
          <w:lang w:eastAsia="en-IE"/>
        </w:rPr>
        <w:t>’</w:t>
      </w:r>
      <w:r w:rsidR="00EB0D79" w:rsidRPr="00826F0D">
        <w:rPr>
          <w:rFonts w:ascii="Arial" w:hAnsi="Arial" w:cs="Arial"/>
          <w:lang w:eastAsia="en-IE"/>
        </w:rPr>
        <w:t xml:space="preserve"> aims to </w:t>
      </w:r>
      <w:r w:rsidRPr="00826F0D">
        <w:rPr>
          <w:rFonts w:ascii="Arial" w:hAnsi="Arial" w:cs="Arial"/>
          <w:lang w:eastAsia="en-IE"/>
        </w:rPr>
        <w:t xml:space="preserve">encourage more people all over the world to become blood donors and donate blood regularly </w:t>
      </w:r>
      <w:r w:rsidR="00AF32B0" w:rsidRPr="00826F0D">
        <w:rPr>
          <w:rFonts w:ascii="Arial" w:hAnsi="Arial" w:cs="Arial"/>
          <w:lang w:eastAsia="en-IE"/>
        </w:rPr>
        <w:t xml:space="preserve"> Safe means free from known infectious diseases and having a consistent supply to meet patients requirements.</w:t>
      </w:r>
      <w:r w:rsidR="00826F0D" w:rsidRPr="00826F0D">
        <w:rPr>
          <w:rFonts w:ascii="Arial" w:hAnsi="Arial" w:cs="Arial"/>
          <w:lang w:eastAsia="en-IE"/>
        </w:rPr>
        <w:t xml:space="preserve">  </w:t>
      </w:r>
    </w:p>
    <w:p w:rsidR="00081ED7" w:rsidRPr="00826F0D" w:rsidRDefault="00826F0D" w:rsidP="00081ED7">
      <w:pPr>
        <w:spacing w:before="100" w:beforeAutospacing="1" w:after="100" w:afterAutospacing="1"/>
        <w:rPr>
          <w:rFonts w:ascii="Arial" w:hAnsi="Arial" w:cs="Arial"/>
          <w:lang w:eastAsia="en-IE"/>
        </w:rPr>
      </w:pPr>
      <w:r w:rsidRPr="00826F0D">
        <w:rPr>
          <w:rFonts w:ascii="Arial" w:hAnsi="Arial" w:cs="Arial"/>
          <w:lang w:eastAsia="en-IE"/>
        </w:rPr>
        <w:t>“</w:t>
      </w:r>
      <w:r w:rsidR="00CE4B9F" w:rsidRPr="00826F0D">
        <w:rPr>
          <w:rFonts w:ascii="Arial" w:hAnsi="Arial" w:cs="Arial"/>
          <w:lang w:eastAsia="en-IE"/>
        </w:rPr>
        <w:t>As part of World Blood Donor Day (WBDD) 2019, t</w:t>
      </w:r>
      <w:r w:rsidR="00081ED7" w:rsidRPr="00826F0D">
        <w:rPr>
          <w:rFonts w:ascii="Arial" w:hAnsi="Arial" w:cs="Arial"/>
          <w:lang w:eastAsia="en-IE"/>
        </w:rPr>
        <w:t>he Irish Blood Transfusion Service (IBTS) ha</w:t>
      </w:r>
      <w:r w:rsidR="00CE4B9F" w:rsidRPr="00826F0D">
        <w:rPr>
          <w:rFonts w:ascii="Arial" w:hAnsi="Arial" w:cs="Arial"/>
          <w:lang w:eastAsia="en-IE"/>
        </w:rPr>
        <w:t>s</w:t>
      </w:r>
      <w:r w:rsidR="00081ED7" w:rsidRPr="00826F0D">
        <w:rPr>
          <w:rFonts w:ascii="Arial" w:hAnsi="Arial" w:cs="Arial"/>
          <w:lang w:eastAsia="en-IE"/>
        </w:rPr>
        <w:t xml:space="preserve"> worked closely </w:t>
      </w:r>
      <w:r w:rsidR="00CE4B9F" w:rsidRPr="00826F0D">
        <w:rPr>
          <w:rFonts w:ascii="Arial" w:hAnsi="Arial" w:cs="Arial"/>
          <w:lang w:eastAsia="en-IE"/>
        </w:rPr>
        <w:t xml:space="preserve">with the Irish </w:t>
      </w:r>
      <w:proofErr w:type="spellStart"/>
      <w:r w:rsidR="00CE4B9F" w:rsidRPr="00826F0D">
        <w:rPr>
          <w:rFonts w:ascii="Arial" w:hAnsi="Arial" w:cs="Arial"/>
          <w:lang w:eastAsia="en-IE"/>
        </w:rPr>
        <w:t>Haemochromatosis</w:t>
      </w:r>
      <w:proofErr w:type="spellEnd"/>
      <w:r w:rsidR="00CE4B9F" w:rsidRPr="00826F0D">
        <w:rPr>
          <w:rFonts w:ascii="Arial" w:hAnsi="Arial" w:cs="Arial"/>
          <w:lang w:eastAsia="en-IE"/>
        </w:rPr>
        <w:t xml:space="preserve"> Association (IHA) on a new initiative</w:t>
      </w:r>
      <w:r w:rsidR="00081ED7" w:rsidRPr="00826F0D">
        <w:rPr>
          <w:rFonts w:ascii="Arial" w:hAnsi="Arial" w:cs="Arial"/>
          <w:lang w:eastAsia="en-IE"/>
        </w:rPr>
        <w:t xml:space="preserve"> to make it possible for people with </w:t>
      </w:r>
      <w:proofErr w:type="spellStart"/>
      <w:r w:rsidR="00081ED7" w:rsidRPr="00826F0D">
        <w:rPr>
          <w:rFonts w:ascii="Arial" w:hAnsi="Arial" w:cs="Arial"/>
          <w:lang w:eastAsia="en-IE"/>
        </w:rPr>
        <w:t>Haemochromatosis</w:t>
      </w:r>
      <w:proofErr w:type="spellEnd"/>
      <w:r w:rsidR="00081ED7" w:rsidRPr="00826F0D">
        <w:rPr>
          <w:rFonts w:ascii="Arial" w:hAnsi="Arial" w:cs="Arial"/>
          <w:lang w:eastAsia="en-IE"/>
        </w:rPr>
        <w:t xml:space="preserve"> (HH) to attend blood donation clinics nationwide to have their condition treated.  </w:t>
      </w:r>
    </w:p>
    <w:p w:rsidR="00081ED7" w:rsidRPr="00826F0D" w:rsidRDefault="00081ED7" w:rsidP="00081ED7">
      <w:pPr>
        <w:rPr>
          <w:rFonts w:ascii="Arial" w:eastAsia="Calibri" w:hAnsi="Arial" w:cs="Arial"/>
        </w:rPr>
      </w:pPr>
      <w:r w:rsidRPr="00826F0D">
        <w:rPr>
          <w:rFonts w:ascii="Arial" w:eastAsia="Calibri" w:hAnsi="Arial" w:cs="Arial"/>
        </w:rPr>
        <w:t xml:space="preserve">“HH patients </w:t>
      </w:r>
      <w:r w:rsidR="00CE4B9F" w:rsidRPr="00826F0D">
        <w:rPr>
          <w:rFonts w:ascii="Arial" w:eastAsia="Calibri" w:hAnsi="Arial" w:cs="Arial"/>
        </w:rPr>
        <w:t xml:space="preserve">now have </w:t>
      </w:r>
      <w:r w:rsidRPr="00826F0D">
        <w:rPr>
          <w:rFonts w:ascii="Arial" w:eastAsia="Calibri" w:hAnsi="Arial" w:cs="Arial"/>
        </w:rPr>
        <w:t xml:space="preserve">the opportunity to become blood donors at any one of our clinics throughout the country. For these patients, it is a chance to save a life.  They can check out the specific HH and blood donation criteria at </w:t>
      </w:r>
      <w:hyperlink r:id="rId6" w:history="1">
        <w:r w:rsidRPr="00826F0D">
          <w:rPr>
            <w:rFonts w:ascii="Arial" w:eastAsia="Calibri" w:hAnsi="Arial" w:cs="Arial"/>
            <w:color w:val="0000FF"/>
            <w:u w:val="single"/>
          </w:rPr>
          <w:t>www.giveblood.ie</w:t>
        </w:r>
      </w:hyperlink>
      <w:r w:rsidRPr="00826F0D">
        <w:rPr>
          <w:rFonts w:ascii="Arial" w:eastAsia="Calibri" w:hAnsi="Arial" w:cs="Arial"/>
        </w:rPr>
        <w:t xml:space="preserve">.” </w:t>
      </w:r>
    </w:p>
    <w:p w:rsidR="00AF32B0" w:rsidRPr="00826F0D" w:rsidRDefault="00AF32B0" w:rsidP="00081ED7">
      <w:pPr>
        <w:rPr>
          <w:rFonts w:ascii="Arial" w:eastAsia="Calibri" w:hAnsi="Arial" w:cs="Arial"/>
        </w:rPr>
      </w:pPr>
    </w:p>
    <w:p w:rsidR="00AF32B0" w:rsidRPr="00826F0D" w:rsidRDefault="00AF32B0" w:rsidP="00081ED7">
      <w:pPr>
        <w:rPr>
          <w:rFonts w:ascii="Arial" w:eastAsia="Calibri" w:hAnsi="Arial" w:cs="Arial"/>
        </w:rPr>
      </w:pPr>
      <w:r w:rsidRPr="00826F0D">
        <w:rPr>
          <w:rFonts w:ascii="Arial" w:eastAsia="Calibri" w:hAnsi="Arial" w:cs="Arial"/>
        </w:rPr>
        <w:t>The IBTS is also asking our donors to be ambassadors for us and encourage others to donat</w:t>
      </w:r>
      <w:r w:rsidR="00826F0D" w:rsidRPr="00826F0D">
        <w:rPr>
          <w:rFonts w:ascii="Arial" w:eastAsia="Calibri" w:hAnsi="Arial" w:cs="Arial"/>
        </w:rPr>
        <w:t>e</w:t>
      </w:r>
      <w:r w:rsidRPr="00826F0D">
        <w:rPr>
          <w:rFonts w:ascii="Arial" w:eastAsia="Calibri" w:hAnsi="Arial" w:cs="Arial"/>
        </w:rPr>
        <w:t xml:space="preserve"> by taking a photograph at the clinic with the World Blood Donor Day caption. These are our role models and we place these images on our social media platforms. </w:t>
      </w:r>
    </w:p>
    <w:p w:rsidR="00583E77" w:rsidRPr="00826F0D" w:rsidRDefault="00CE4B9F" w:rsidP="00081ED7">
      <w:pPr>
        <w:spacing w:before="100" w:beforeAutospacing="1" w:after="100" w:afterAutospacing="1"/>
        <w:rPr>
          <w:rFonts w:ascii="Arial" w:hAnsi="Arial" w:cs="Arial"/>
          <w:lang w:eastAsia="en-IE"/>
        </w:rPr>
      </w:pPr>
      <w:r w:rsidRPr="00826F0D">
        <w:rPr>
          <w:rFonts w:ascii="Arial" w:hAnsi="Arial" w:cs="Arial"/>
          <w:lang w:eastAsia="en-IE"/>
        </w:rPr>
        <w:t xml:space="preserve">WBDD is </w:t>
      </w:r>
      <w:r w:rsidR="00583E77" w:rsidRPr="00826F0D">
        <w:rPr>
          <w:rFonts w:ascii="Arial" w:hAnsi="Arial" w:cs="Arial"/>
          <w:lang w:eastAsia="en-IE"/>
        </w:rPr>
        <w:t>also a call to action to all governments, national health authorities and national blood services to provide adequate resources and put in place systems and infrastructures to increase collection of blood from voluntary, regular unpaid blood donors; to provide quality donor care; to promote and implement appropriate clinical use of blood, and to set up systems for the oversight and surveillance on the whole chain of blood transfusion.</w:t>
      </w:r>
    </w:p>
    <w:p w:rsidR="00583E77" w:rsidRPr="00826F0D" w:rsidRDefault="00583E77" w:rsidP="00081ED7">
      <w:pPr>
        <w:spacing w:before="100" w:beforeAutospacing="1" w:after="100" w:afterAutospacing="1"/>
        <w:rPr>
          <w:rFonts w:ascii="Arial" w:hAnsi="Arial" w:cs="Arial"/>
          <w:lang w:eastAsia="en-IE"/>
        </w:rPr>
      </w:pPr>
      <w:r w:rsidRPr="00826F0D">
        <w:rPr>
          <w:rFonts w:ascii="Arial" w:hAnsi="Arial" w:cs="Arial"/>
          <w:lang w:eastAsia="en-IE"/>
        </w:rPr>
        <w:t>The objectives of this year’s campaign are:</w:t>
      </w:r>
    </w:p>
    <w:p w:rsidR="00583E77" w:rsidRPr="00826F0D" w:rsidRDefault="00583E77" w:rsidP="00081ED7">
      <w:pPr>
        <w:numPr>
          <w:ilvl w:val="0"/>
          <w:numId w:val="1"/>
        </w:numPr>
        <w:spacing w:before="100" w:beforeAutospacing="1" w:after="100" w:afterAutospacing="1"/>
        <w:rPr>
          <w:rFonts w:ascii="Arial" w:hAnsi="Arial" w:cs="Arial"/>
          <w:lang w:eastAsia="en-IE"/>
        </w:rPr>
      </w:pPr>
      <w:r w:rsidRPr="00826F0D">
        <w:rPr>
          <w:rFonts w:ascii="Arial" w:hAnsi="Arial" w:cs="Arial"/>
          <w:lang w:eastAsia="en-IE"/>
        </w:rPr>
        <w:t>to celebrate and thank individuals who donate blood and to encourage those who have not yet donated blood to start donating;</w:t>
      </w:r>
    </w:p>
    <w:p w:rsidR="00583E77" w:rsidRPr="00826F0D" w:rsidRDefault="00583E77" w:rsidP="00081ED7">
      <w:pPr>
        <w:numPr>
          <w:ilvl w:val="0"/>
          <w:numId w:val="1"/>
        </w:numPr>
        <w:spacing w:before="100" w:beforeAutospacing="1" w:after="100" w:afterAutospacing="1"/>
        <w:rPr>
          <w:rFonts w:ascii="Arial" w:hAnsi="Arial" w:cs="Arial"/>
          <w:lang w:eastAsia="en-IE"/>
        </w:rPr>
      </w:pPr>
      <w:r w:rsidRPr="00826F0D">
        <w:rPr>
          <w:rFonts w:ascii="Arial" w:hAnsi="Arial" w:cs="Arial"/>
          <w:lang w:eastAsia="en-IE"/>
        </w:rPr>
        <w:t>to highlight the need for committed, year-round blood donation, to maintain adequate supplies and achieve universal and timely access to safe blood transfusion;</w:t>
      </w:r>
    </w:p>
    <w:p w:rsidR="00583E77" w:rsidRPr="00826F0D" w:rsidRDefault="00583E77" w:rsidP="00081ED7">
      <w:pPr>
        <w:numPr>
          <w:ilvl w:val="0"/>
          <w:numId w:val="1"/>
        </w:numPr>
        <w:spacing w:before="100" w:beforeAutospacing="1" w:after="100" w:afterAutospacing="1"/>
        <w:rPr>
          <w:rFonts w:ascii="Arial" w:hAnsi="Arial" w:cs="Arial"/>
          <w:lang w:eastAsia="en-IE"/>
        </w:rPr>
      </w:pPr>
      <w:r w:rsidRPr="00826F0D">
        <w:rPr>
          <w:rFonts w:ascii="Arial" w:hAnsi="Arial" w:cs="Arial"/>
          <w:lang w:eastAsia="en-IE"/>
        </w:rPr>
        <w:t>to focus attention on donor health and the quality of donor care as critical factors in building donor commitment and a willingness to donate regularly;</w:t>
      </w:r>
    </w:p>
    <w:p w:rsidR="00583E77" w:rsidRPr="00826F0D" w:rsidRDefault="00583E77" w:rsidP="00081ED7">
      <w:pPr>
        <w:numPr>
          <w:ilvl w:val="0"/>
          <w:numId w:val="1"/>
        </w:numPr>
        <w:spacing w:before="100" w:beforeAutospacing="1" w:after="100" w:afterAutospacing="1"/>
        <w:rPr>
          <w:rFonts w:ascii="Arial" w:hAnsi="Arial" w:cs="Arial"/>
          <w:lang w:eastAsia="en-IE"/>
        </w:rPr>
      </w:pPr>
      <w:r w:rsidRPr="00826F0D">
        <w:rPr>
          <w:rFonts w:ascii="Arial" w:hAnsi="Arial" w:cs="Arial"/>
          <w:lang w:eastAsia="en-IE"/>
        </w:rPr>
        <w:t>to demonstrate the need for universal access to safe blood transfusion and provide advocacy on its role in the provision of effective health care and in achieving the goal of universal health coverage;</w:t>
      </w:r>
    </w:p>
    <w:p w:rsidR="00583E77" w:rsidRPr="00826F0D" w:rsidRDefault="00583E77" w:rsidP="00081ED7">
      <w:pPr>
        <w:numPr>
          <w:ilvl w:val="0"/>
          <w:numId w:val="1"/>
        </w:numPr>
        <w:spacing w:before="100" w:beforeAutospacing="1" w:after="100" w:afterAutospacing="1"/>
        <w:rPr>
          <w:rFonts w:ascii="Arial" w:hAnsi="Arial" w:cs="Arial"/>
          <w:lang w:eastAsia="en-IE"/>
        </w:rPr>
      </w:pPr>
      <w:proofErr w:type="gramStart"/>
      <w:r w:rsidRPr="00826F0D">
        <w:rPr>
          <w:rFonts w:ascii="Arial" w:hAnsi="Arial" w:cs="Arial"/>
          <w:lang w:eastAsia="en-IE"/>
        </w:rPr>
        <w:t>to</w:t>
      </w:r>
      <w:proofErr w:type="gramEnd"/>
      <w:r w:rsidRPr="00826F0D">
        <w:rPr>
          <w:rFonts w:ascii="Arial" w:hAnsi="Arial" w:cs="Arial"/>
          <w:lang w:eastAsia="en-IE"/>
        </w:rPr>
        <w:t xml:space="preserve"> mobilize support at national, regional and global levels among governments and development partners to invest in, strengthen and sustain national blood programmes.</w:t>
      </w:r>
    </w:p>
    <w:p w:rsidR="00583E77" w:rsidRPr="00826F0D" w:rsidRDefault="00583E77" w:rsidP="00081ED7">
      <w:pPr>
        <w:spacing w:before="100" w:beforeAutospacing="1" w:after="100" w:afterAutospacing="1"/>
        <w:outlineLvl w:val="1"/>
        <w:rPr>
          <w:rFonts w:ascii="Arial" w:hAnsi="Arial" w:cs="Arial"/>
          <w:b/>
          <w:bCs/>
          <w:lang w:eastAsia="en-IE"/>
        </w:rPr>
      </w:pPr>
      <w:r w:rsidRPr="00826F0D">
        <w:rPr>
          <w:rFonts w:ascii="Arial" w:hAnsi="Arial" w:cs="Arial"/>
          <w:b/>
          <w:bCs/>
          <w:lang w:eastAsia="en-IE"/>
        </w:rPr>
        <w:t>Host for World Blood Donor Day 2019 events</w:t>
      </w:r>
    </w:p>
    <w:p w:rsidR="00583E77" w:rsidRPr="00826F0D" w:rsidRDefault="00583E77" w:rsidP="00081ED7">
      <w:pPr>
        <w:spacing w:before="100" w:beforeAutospacing="1" w:after="100" w:afterAutospacing="1"/>
        <w:rPr>
          <w:rFonts w:ascii="Arial" w:hAnsi="Arial" w:cs="Arial"/>
          <w:lang w:eastAsia="en-IE"/>
        </w:rPr>
      </w:pPr>
      <w:r w:rsidRPr="00826F0D">
        <w:rPr>
          <w:rFonts w:ascii="Arial" w:hAnsi="Arial" w:cs="Arial"/>
          <w:lang w:eastAsia="en-IE"/>
        </w:rPr>
        <w:t>The host country for World Blood Donor Day 2019 is Rwanda. The global event will be held in Kigali, Rwanda on 14 June 2019.</w:t>
      </w:r>
    </w:p>
    <w:p w:rsidR="00CE4B9F" w:rsidRPr="00826F0D" w:rsidRDefault="00CE4B9F" w:rsidP="00081ED7">
      <w:pPr>
        <w:spacing w:before="100" w:beforeAutospacing="1" w:after="100" w:afterAutospacing="1"/>
        <w:rPr>
          <w:rFonts w:ascii="Arial" w:hAnsi="Arial" w:cs="Arial"/>
          <w:b/>
          <w:lang w:eastAsia="en-IE"/>
        </w:rPr>
      </w:pPr>
      <w:r w:rsidRPr="00826F0D">
        <w:rPr>
          <w:rFonts w:ascii="Arial" w:hAnsi="Arial" w:cs="Arial"/>
          <w:b/>
          <w:lang w:eastAsia="en-IE"/>
        </w:rPr>
        <w:t>ENDS</w:t>
      </w:r>
      <w:bookmarkStart w:id="0" w:name="_GoBack"/>
      <w:bookmarkEnd w:id="0"/>
    </w:p>
    <w:p w:rsidR="00CE4B9F" w:rsidRPr="00826F0D" w:rsidRDefault="00CE4B9F" w:rsidP="00081ED7">
      <w:pPr>
        <w:spacing w:before="100" w:beforeAutospacing="1" w:after="100" w:afterAutospacing="1"/>
        <w:rPr>
          <w:rFonts w:ascii="Arial" w:hAnsi="Arial" w:cs="Arial"/>
          <w:lang w:eastAsia="en-IE"/>
        </w:rPr>
      </w:pPr>
    </w:p>
    <w:sectPr w:rsidR="00CE4B9F" w:rsidRPr="00826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809DD"/>
    <w:multiLevelType w:val="multilevel"/>
    <w:tmpl w:val="42B2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C608D"/>
    <w:multiLevelType w:val="multilevel"/>
    <w:tmpl w:val="8474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77"/>
    <w:rsid w:val="00081ED7"/>
    <w:rsid w:val="000E2932"/>
    <w:rsid w:val="00583E77"/>
    <w:rsid w:val="0078232F"/>
    <w:rsid w:val="00826F0D"/>
    <w:rsid w:val="00AF32B0"/>
    <w:rsid w:val="00CE4B9F"/>
    <w:rsid w:val="00DC0161"/>
    <w:rsid w:val="00EB0D7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2F"/>
  </w:style>
  <w:style w:type="paragraph" w:styleId="Heading1">
    <w:name w:val="heading 1"/>
    <w:basedOn w:val="Normal"/>
    <w:next w:val="Normal"/>
    <w:link w:val="Heading1Char"/>
    <w:qFormat/>
    <w:rsid w:val="0078232F"/>
    <w:pPr>
      <w:keepNext/>
      <w:outlineLvl w:val="0"/>
    </w:pPr>
    <w:rPr>
      <w:rFonts w:ascii="Verdana" w:hAnsi="Verdana"/>
      <w:b/>
    </w:rPr>
  </w:style>
  <w:style w:type="paragraph" w:styleId="Heading2">
    <w:name w:val="heading 2"/>
    <w:basedOn w:val="Normal"/>
    <w:next w:val="Normal"/>
    <w:link w:val="Heading2Char"/>
    <w:qFormat/>
    <w:rsid w:val="0078232F"/>
    <w:pPr>
      <w:keepNext/>
      <w:jc w:val="both"/>
      <w:outlineLvl w:val="1"/>
    </w:pPr>
    <w:rPr>
      <w:b/>
      <w:u w:val="single"/>
    </w:rPr>
  </w:style>
  <w:style w:type="paragraph" w:styleId="Heading3">
    <w:name w:val="heading 3"/>
    <w:basedOn w:val="Normal"/>
    <w:next w:val="Normal"/>
    <w:link w:val="Heading3Char"/>
    <w:qFormat/>
    <w:rsid w:val="0078232F"/>
    <w:pPr>
      <w:keepNext/>
      <w:jc w:val="both"/>
      <w:outlineLvl w:val="2"/>
    </w:pPr>
    <w:rPr>
      <w:b/>
    </w:rPr>
  </w:style>
  <w:style w:type="paragraph" w:styleId="Heading4">
    <w:name w:val="heading 4"/>
    <w:basedOn w:val="Normal"/>
    <w:next w:val="Normal"/>
    <w:link w:val="Heading4Char"/>
    <w:qFormat/>
    <w:rsid w:val="0078232F"/>
    <w:pPr>
      <w:keepNext/>
      <w:jc w:val="both"/>
      <w:outlineLvl w:val="3"/>
    </w:pPr>
    <w:rPr>
      <w:rFonts w:ascii="Verdana" w:hAnsi="Verdana"/>
      <w:u w:val="single"/>
    </w:rPr>
  </w:style>
  <w:style w:type="paragraph" w:styleId="Heading5">
    <w:name w:val="heading 5"/>
    <w:basedOn w:val="Normal"/>
    <w:next w:val="Normal"/>
    <w:link w:val="Heading5Char"/>
    <w:qFormat/>
    <w:rsid w:val="0078232F"/>
    <w:pPr>
      <w:keepNext/>
      <w:jc w:val="both"/>
      <w:outlineLvl w:val="4"/>
    </w:pPr>
    <w:rPr>
      <w:b/>
      <w:sz w:val="24"/>
    </w:rPr>
  </w:style>
  <w:style w:type="paragraph" w:styleId="Heading6">
    <w:name w:val="heading 6"/>
    <w:basedOn w:val="Normal"/>
    <w:next w:val="Normal"/>
    <w:link w:val="Heading6Char"/>
    <w:qFormat/>
    <w:rsid w:val="0078232F"/>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32F"/>
    <w:rPr>
      <w:rFonts w:ascii="Verdana" w:hAnsi="Verdana"/>
      <w:b/>
    </w:rPr>
  </w:style>
  <w:style w:type="character" w:customStyle="1" w:styleId="Heading2Char">
    <w:name w:val="Heading 2 Char"/>
    <w:basedOn w:val="DefaultParagraphFont"/>
    <w:link w:val="Heading2"/>
    <w:rsid w:val="0078232F"/>
    <w:rPr>
      <w:b/>
      <w:u w:val="single"/>
    </w:rPr>
  </w:style>
  <w:style w:type="character" w:customStyle="1" w:styleId="Heading3Char">
    <w:name w:val="Heading 3 Char"/>
    <w:basedOn w:val="DefaultParagraphFont"/>
    <w:link w:val="Heading3"/>
    <w:rsid w:val="0078232F"/>
    <w:rPr>
      <w:b/>
    </w:rPr>
  </w:style>
  <w:style w:type="character" w:customStyle="1" w:styleId="Heading4Char">
    <w:name w:val="Heading 4 Char"/>
    <w:basedOn w:val="DefaultParagraphFont"/>
    <w:link w:val="Heading4"/>
    <w:rsid w:val="0078232F"/>
    <w:rPr>
      <w:rFonts w:ascii="Verdana" w:hAnsi="Verdana"/>
      <w:u w:val="single"/>
    </w:rPr>
  </w:style>
  <w:style w:type="character" w:customStyle="1" w:styleId="Heading5Char">
    <w:name w:val="Heading 5 Char"/>
    <w:basedOn w:val="DefaultParagraphFont"/>
    <w:link w:val="Heading5"/>
    <w:rsid w:val="0078232F"/>
    <w:rPr>
      <w:b/>
      <w:sz w:val="24"/>
    </w:rPr>
  </w:style>
  <w:style w:type="character" w:customStyle="1" w:styleId="Heading6Char">
    <w:name w:val="Heading 6 Char"/>
    <w:basedOn w:val="DefaultParagraphFont"/>
    <w:link w:val="Heading6"/>
    <w:rsid w:val="0078232F"/>
    <w:rPr>
      <w:rFonts w:ascii="Verdana" w:hAnsi="Verdana"/>
      <w:b/>
      <w:i/>
    </w:rPr>
  </w:style>
  <w:style w:type="paragraph" w:styleId="Title">
    <w:name w:val="Title"/>
    <w:basedOn w:val="Normal"/>
    <w:link w:val="TitleChar"/>
    <w:qFormat/>
    <w:rsid w:val="0078232F"/>
    <w:pPr>
      <w:jc w:val="center"/>
    </w:pPr>
    <w:rPr>
      <w:b/>
      <w:sz w:val="32"/>
      <w:u w:val="single"/>
    </w:rPr>
  </w:style>
  <w:style w:type="character" w:customStyle="1" w:styleId="TitleChar">
    <w:name w:val="Title Char"/>
    <w:basedOn w:val="DefaultParagraphFont"/>
    <w:link w:val="Title"/>
    <w:rsid w:val="0078232F"/>
    <w:rPr>
      <w:b/>
      <w:sz w:val="32"/>
      <w:u w:val="single"/>
    </w:rPr>
  </w:style>
  <w:style w:type="paragraph" w:styleId="Subtitle">
    <w:name w:val="Subtitle"/>
    <w:basedOn w:val="Normal"/>
    <w:link w:val="SubtitleChar"/>
    <w:qFormat/>
    <w:rsid w:val="0078232F"/>
    <w:rPr>
      <w:b/>
      <w:sz w:val="24"/>
    </w:rPr>
  </w:style>
  <w:style w:type="character" w:customStyle="1" w:styleId="SubtitleChar">
    <w:name w:val="Subtitle Char"/>
    <w:basedOn w:val="DefaultParagraphFont"/>
    <w:link w:val="Subtitle"/>
    <w:rsid w:val="0078232F"/>
    <w:rPr>
      <w:b/>
      <w:sz w:val="24"/>
    </w:rPr>
  </w:style>
  <w:style w:type="paragraph" w:styleId="BalloonText">
    <w:name w:val="Balloon Text"/>
    <w:basedOn w:val="Normal"/>
    <w:link w:val="BalloonTextChar"/>
    <w:uiPriority w:val="99"/>
    <w:semiHidden/>
    <w:unhideWhenUsed/>
    <w:rsid w:val="00826F0D"/>
    <w:rPr>
      <w:rFonts w:ascii="Tahoma" w:hAnsi="Tahoma" w:cs="Tahoma"/>
      <w:sz w:val="16"/>
      <w:szCs w:val="16"/>
    </w:rPr>
  </w:style>
  <w:style w:type="character" w:customStyle="1" w:styleId="BalloonTextChar">
    <w:name w:val="Balloon Text Char"/>
    <w:basedOn w:val="DefaultParagraphFont"/>
    <w:link w:val="BalloonText"/>
    <w:uiPriority w:val="99"/>
    <w:semiHidden/>
    <w:rsid w:val="00826F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2F"/>
  </w:style>
  <w:style w:type="paragraph" w:styleId="Heading1">
    <w:name w:val="heading 1"/>
    <w:basedOn w:val="Normal"/>
    <w:next w:val="Normal"/>
    <w:link w:val="Heading1Char"/>
    <w:qFormat/>
    <w:rsid w:val="0078232F"/>
    <w:pPr>
      <w:keepNext/>
      <w:outlineLvl w:val="0"/>
    </w:pPr>
    <w:rPr>
      <w:rFonts w:ascii="Verdana" w:hAnsi="Verdana"/>
      <w:b/>
    </w:rPr>
  </w:style>
  <w:style w:type="paragraph" w:styleId="Heading2">
    <w:name w:val="heading 2"/>
    <w:basedOn w:val="Normal"/>
    <w:next w:val="Normal"/>
    <w:link w:val="Heading2Char"/>
    <w:qFormat/>
    <w:rsid w:val="0078232F"/>
    <w:pPr>
      <w:keepNext/>
      <w:jc w:val="both"/>
      <w:outlineLvl w:val="1"/>
    </w:pPr>
    <w:rPr>
      <w:b/>
      <w:u w:val="single"/>
    </w:rPr>
  </w:style>
  <w:style w:type="paragraph" w:styleId="Heading3">
    <w:name w:val="heading 3"/>
    <w:basedOn w:val="Normal"/>
    <w:next w:val="Normal"/>
    <w:link w:val="Heading3Char"/>
    <w:qFormat/>
    <w:rsid w:val="0078232F"/>
    <w:pPr>
      <w:keepNext/>
      <w:jc w:val="both"/>
      <w:outlineLvl w:val="2"/>
    </w:pPr>
    <w:rPr>
      <w:b/>
    </w:rPr>
  </w:style>
  <w:style w:type="paragraph" w:styleId="Heading4">
    <w:name w:val="heading 4"/>
    <w:basedOn w:val="Normal"/>
    <w:next w:val="Normal"/>
    <w:link w:val="Heading4Char"/>
    <w:qFormat/>
    <w:rsid w:val="0078232F"/>
    <w:pPr>
      <w:keepNext/>
      <w:jc w:val="both"/>
      <w:outlineLvl w:val="3"/>
    </w:pPr>
    <w:rPr>
      <w:rFonts w:ascii="Verdana" w:hAnsi="Verdana"/>
      <w:u w:val="single"/>
    </w:rPr>
  </w:style>
  <w:style w:type="paragraph" w:styleId="Heading5">
    <w:name w:val="heading 5"/>
    <w:basedOn w:val="Normal"/>
    <w:next w:val="Normal"/>
    <w:link w:val="Heading5Char"/>
    <w:qFormat/>
    <w:rsid w:val="0078232F"/>
    <w:pPr>
      <w:keepNext/>
      <w:jc w:val="both"/>
      <w:outlineLvl w:val="4"/>
    </w:pPr>
    <w:rPr>
      <w:b/>
      <w:sz w:val="24"/>
    </w:rPr>
  </w:style>
  <w:style w:type="paragraph" w:styleId="Heading6">
    <w:name w:val="heading 6"/>
    <w:basedOn w:val="Normal"/>
    <w:next w:val="Normal"/>
    <w:link w:val="Heading6Char"/>
    <w:qFormat/>
    <w:rsid w:val="0078232F"/>
    <w:pPr>
      <w:keepNext/>
      <w:jc w:val="both"/>
      <w:outlineLvl w:val="5"/>
    </w:pPr>
    <w:rPr>
      <w:rFonts w:ascii="Verdana" w:hAnsi="Verdana"/>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232F"/>
    <w:rPr>
      <w:rFonts w:ascii="Verdana" w:hAnsi="Verdana"/>
      <w:b/>
    </w:rPr>
  </w:style>
  <w:style w:type="character" w:customStyle="1" w:styleId="Heading2Char">
    <w:name w:val="Heading 2 Char"/>
    <w:basedOn w:val="DefaultParagraphFont"/>
    <w:link w:val="Heading2"/>
    <w:rsid w:val="0078232F"/>
    <w:rPr>
      <w:b/>
      <w:u w:val="single"/>
    </w:rPr>
  </w:style>
  <w:style w:type="character" w:customStyle="1" w:styleId="Heading3Char">
    <w:name w:val="Heading 3 Char"/>
    <w:basedOn w:val="DefaultParagraphFont"/>
    <w:link w:val="Heading3"/>
    <w:rsid w:val="0078232F"/>
    <w:rPr>
      <w:b/>
    </w:rPr>
  </w:style>
  <w:style w:type="character" w:customStyle="1" w:styleId="Heading4Char">
    <w:name w:val="Heading 4 Char"/>
    <w:basedOn w:val="DefaultParagraphFont"/>
    <w:link w:val="Heading4"/>
    <w:rsid w:val="0078232F"/>
    <w:rPr>
      <w:rFonts w:ascii="Verdana" w:hAnsi="Verdana"/>
      <w:u w:val="single"/>
    </w:rPr>
  </w:style>
  <w:style w:type="character" w:customStyle="1" w:styleId="Heading5Char">
    <w:name w:val="Heading 5 Char"/>
    <w:basedOn w:val="DefaultParagraphFont"/>
    <w:link w:val="Heading5"/>
    <w:rsid w:val="0078232F"/>
    <w:rPr>
      <w:b/>
      <w:sz w:val="24"/>
    </w:rPr>
  </w:style>
  <w:style w:type="character" w:customStyle="1" w:styleId="Heading6Char">
    <w:name w:val="Heading 6 Char"/>
    <w:basedOn w:val="DefaultParagraphFont"/>
    <w:link w:val="Heading6"/>
    <w:rsid w:val="0078232F"/>
    <w:rPr>
      <w:rFonts w:ascii="Verdana" w:hAnsi="Verdana"/>
      <w:b/>
      <w:i/>
    </w:rPr>
  </w:style>
  <w:style w:type="paragraph" w:styleId="Title">
    <w:name w:val="Title"/>
    <w:basedOn w:val="Normal"/>
    <w:link w:val="TitleChar"/>
    <w:qFormat/>
    <w:rsid w:val="0078232F"/>
    <w:pPr>
      <w:jc w:val="center"/>
    </w:pPr>
    <w:rPr>
      <w:b/>
      <w:sz w:val="32"/>
      <w:u w:val="single"/>
    </w:rPr>
  </w:style>
  <w:style w:type="character" w:customStyle="1" w:styleId="TitleChar">
    <w:name w:val="Title Char"/>
    <w:basedOn w:val="DefaultParagraphFont"/>
    <w:link w:val="Title"/>
    <w:rsid w:val="0078232F"/>
    <w:rPr>
      <w:b/>
      <w:sz w:val="32"/>
      <w:u w:val="single"/>
    </w:rPr>
  </w:style>
  <w:style w:type="paragraph" w:styleId="Subtitle">
    <w:name w:val="Subtitle"/>
    <w:basedOn w:val="Normal"/>
    <w:link w:val="SubtitleChar"/>
    <w:qFormat/>
    <w:rsid w:val="0078232F"/>
    <w:rPr>
      <w:b/>
      <w:sz w:val="24"/>
    </w:rPr>
  </w:style>
  <w:style w:type="character" w:customStyle="1" w:styleId="SubtitleChar">
    <w:name w:val="Subtitle Char"/>
    <w:basedOn w:val="DefaultParagraphFont"/>
    <w:link w:val="Subtitle"/>
    <w:rsid w:val="0078232F"/>
    <w:rPr>
      <w:b/>
      <w:sz w:val="24"/>
    </w:rPr>
  </w:style>
  <w:style w:type="paragraph" w:styleId="BalloonText">
    <w:name w:val="Balloon Text"/>
    <w:basedOn w:val="Normal"/>
    <w:link w:val="BalloonTextChar"/>
    <w:uiPriority w:val="99"/>
    <w:semiHidden/>
    <w:unhideWhenUsed/>
    <w:rsid w:val="00826F0D"/>
    <w:rPr>
      <w:rFonts w:ascii="Tahoma" w:hAnsi="Tahoma" w:cs="Tahoma"/>
      <w:sz w:val="16"/>
      <w:szCs w:val="16"/>
    </w:rPr>
  </w:style>
  <w:style w:type="character" w:customStyle="1" w:styleId="BalloonTextChar">
    <w:name w:val="Balloon Text Char"/>
    <w:basedOn w:val="DefaultParagraphFont"/>
    <w:link w:val="BalloonText"/>
    <w:uiPriority w:val="99"/>
    <w:semiHidden/>
    <w:rsid w:val="00826F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109745">
      <w:bodyDiv w:val="1"/>
      <w:marLeft w:val="0"/>
      <w:marRight w:val="0"/>
      <w:marTop w:val="0"/>
      <w:marBottom w:val="0"/>
      <w:divBdr>
        <w:top w:val="none" w:sz="0" w:space="0" w:color="auto"/>
        <w:left w:val="none" w:sz="0" w:space="0" w:color="auto"/>
        <w:bottom w:val="none" w:sz="0" w:space="0" w:color="auto"/>
        <w:right w:val="none" w:sz="0" w:space="0" w:color="auto"/>
      </w:divBdr>
    </w:div>
    <w:div w:id="214507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iveblood.i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3</cp:revision>
  <dcterms:created xsi:type="dcterms:W3CDTF">2019-06-13T15:23:00Z</dcterms:created>
  <dcterms:modified xsi:type="dcterms:W3CDTF">2019-06-20T14:30:00Z</dcterms:modified>
</cp:coreProperties>
</file>